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F6" w:rsidRDefault="00A32CF6"/>
    <w:p w:rsidR="005626CF" w:rsidRDefault="005626CF"/>
    <w:p w:rsidR="005626CF" w:rsidRDefault="005626CF">
      <w:r>
        <w:t>IPADD Car Allowances under SSI/Medicaid</w:t>
      </w:r>
    </w:p>
    <w:p w:rsidR="005626CF" w:rsidRDefault="005626CF">
      <w:r>
        <w:t>As of 1/24/12</w:t>
      </w:r>
    </w:p>
    <w:p w:rsidR="005626CF" w:rsidRDefault="005626CF">
      <w:r>
        <w:t>Under SSI and Medicaid, the recipient is allowed to own ONE car- worth any amount - if it is:</w:t>
      </w:r>
      <w:r>
        <w:br/>
        <w:t>- necessary for employment</w:t>
      </w:r>
      <w:r>
        <w:br/>
        <w:t>or</w:t>
      </w:r>
      <w:r>
        <w:br/>
        <w:t xml:space="preserve">- need for transportation for medical treatment of a specific or regular medical </w:t>
      </w:r>
      <w:proofErr w:type="spellStart"/>
      <w:r>
        <w:t>isuue</w:t>
      </w:r>
      <w:proofErr w:type="spellEnd"/>
      <w:r>
        <w:br/>
        <w:t>or</w:t>
      </w:r>
      <w:r>
        <w:br/>
        <w:t xml:space="preserve">- modified for operation by or for transportation of a person with a </w:t>
      </w:r>
      <w:proofErr w:type="spellStart"/>
      <w:r>
        <w:t>disbility</w:t>
      </w:r>
      <w:proofErr w:type="spellEnd"/>
      <w:r>
        <w:br/>
        <w:t>or</w:t>
      </w:r>
      <w:r>
        <w:br/>
        <w:t>- needed to provide transportation for essential daily activities because of climate, terrain, remoteness or similar factors.</w:t>
      </w:r>
      <w:r>
        <w:br/>
        <w:t> </w:t>
      </w:r>
      <w:r>
        <w:br/>
        <w:t>If the recipient's vehicle is not used for one of the above factors, then, in order for the car to be an exempt asset, it can only be worth $4500.</w:t>
      </w:r>
      <w:r>
        <w:br/>
        <w:t> </w:t>
      </w:r>
      <w:r>
        <w:br/>
        <w:t>(Policy PM 07-02-05)</w:t>
      </w:r>
    </w:p>
    <w:sectPr w:rsidR="005626CF" w:rsidSect="00E67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26CF"/>
    <w:rsid w:val="00281268"/>
    <w:rsid w:val="00557379"/>
    <w:rsid w:val="005626CF"/>
    <w:rsid w:val="00590073"/>
    <w:rsid w:val="00A32CF6"/>
    <w:rsid w:val="00C73546"/>
    <w:rsid w:val="00CB0F57"/>
    <w:rsid w:val="00E6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F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0F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F5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0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0F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B0F5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2012-01-24T16:41:00Z</dcterms:created>
  <dcterms:modified xsi:type="dcterms:W3CDTF">2012-01-24T16:42:00Z</dcterms:modified>
</cp:coreProperties>
</file>